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1680" w14:textId="3C2DC8AF" w:rsidR="000E0353" w:rsidRPr="000E0353" w:rsidRDefault="000E0353">
      <w:pPr>
        <w:rPr>
          <w:rFonts w:ascii="Arial" w:hAnsi="Arial" w:cs="Arial"/>
          <w:b/>
          <w:sz w:val="24"/>
          <w:szCs w:val="24"/>
        </w:rPr>
      </w:pPr>
      <w:r w:rsidRPr="000E0353">
        <w:rPr>
          <w:rFonts w:ascii="Arial" w:hAnsi="Arial" w:cs="Arial"/>
          <w:b/>
          <w:sz w:val="24"/>
          <w:szCs w:val="24"/>
        </w:rPr>
        <w:t>SSI’s Student Earned Inco</w:t>
      </w:r>
      <w:r w:rsidR="00384749">
        <w:rPr>
          <w:rFonts w:ascii="Arial" w:hAnsi="Arial" w:cs="Arial"/>
          <w:b/>
          <w:sz w:val="24"/>
          <w:szCs w:val="24"/>
        </w:rPr>
        <w:t>m</w:t>
      </w:r>
      <w:r w:rsidRPr="000E0353">
        <w:rPr>
          <w:rFonts w:ascii="Arial" w:hAnsi="Arial" w:cs="Arial"/>
          <w:b/>
          <w:sz w:val="24"/>
          <w:szCs w:val="24"/>
        </w:rPr>
        <w:t>e Exclusion (SEIE)</w:t>
      </w:r>
    </w:p>
    <w:p w14:paraId="2D6719EF" w14:textId="77777777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b/>
          <w:bCs/>
          <w:color w:val="666666"/>
          <w:sz w:val="24"/>
          <w:szCs w:val="24"/>
        </w:rPr>
        <w:t>What is the Student Earned Income Exclusion?</w:t>
      </w:r>
    </w:p>
    <w:p w14:paraId="675AA7AF" w14:textId="76CCE3F3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>The Student Earned Income Exclusion (SEIE) is a Supplemental Security Income (SSI) work incentive applied before any other earned income</w:t>
      </w:r>
      <w:r w:rsidR="00384749">
        <w:rPr>
          <w:rFonts w:ascii="Arial" w:eastAsia="Times New Roman" w:hAnsi="Arial" w:cs="Arial"/>
          <w:color w:val="666666"/>
          <w:sz w:val="24"/>
          <w:szCs w:val="24"/>
        </w:rPr>
        <w:t>-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>related exclusions. It allows students who have disabilities and are</w:t>
      </w:r>
      <w:r w:rsidR="00857033">
        <w:rPr>
          <w:rFonts w:ascii="Arial" w:eastAsia="Times New Roman" w:hAnsi="Arial" w:cs="Arial"/>
          <w:color w:val="666666"/>
          <w:sz w:val="24"/>
          <w:szCs w:val="24"/>
        </w:rPr>
        <w:t xml:space="preserve"> receiving SSI to have up to $2,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>220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per month of their wages excluded when calculating their SSI </w:t>
      </w:r>
      <w:r w:rsidR="00A819BD">
        <w:rPr>
          <w:rFonts w:ascii="Arial" w:eastAsia="Times New Roman" w:hAnsi="Arial" w:cs="Arial"/>
          <w:color w:val="666666"/>
          <w:sz w:val="24"/>
          <w:szCs w:val="24"/>
        </w:rPr>
        <w:t>check</w:t>
      </w:r>
      <w:r w:rsidR="00857033">
        <w:rPr>
          <w:rFonts w:ascii="Arial" w:eastAsia="Times New Roman" w:hAnsi="Arial" w:cs="Arial"/>
          <w:color w:val="666666"/>
          <w:sz w:val="24"/>
          <w:szCs w:val="24"/>
        </w:rPr>
        <w:t xml:space="preserve"> up to a maximum of $8,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>950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per year</w:t>
      </w:r>
      <w:r w:rsidR="00857033">
        <w:rPr>
          <w:rFonts w:ascii="Arial" w:eastAsia="Times New Roman" w:hAnsi="Arial" w:cs="Arial"/>
          <w:color w:val="666666"/>
          <w:sz w:val="24"/>
          <w:szCs w:val="24"/>
        </w:rPr>
        <w:t xml:space="preserve"> in 202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>3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>.</w:t>
      </w:r>
      <w:r w:rsidR="00A01B3F">
        <w:rPr>
          <w:rFonts w:ascii="Arial" w:eastAsia="Times New Roman" w:hAnsi="Arial" w:cs="Arial"/>
          <w:color w:val="666666"/>
          <w:sz w:val="24"/>
          <w:szCs w:val="24"/>
        </w:rPr>
        <w:t xml:space="preserve"> These wages will NOT impact the SSI check. 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Once the individual reaches </w:t>
      </w:r>
      <w:r w:rsidR="00A819BD">
        <w:rPr>
          <w:rFonts w:ascii="Arial" w:eastAsia="Times New Roman" w:hAnsi="Arial" w:cs="Arial"/>
          <w:color w:val="666666"/>
          <w:sz w:val="24"/>
          <w:szCs w:val="24"/>
        </w:rPr>
        <w:t>their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monthly or yearly maximum amount, the </w:t>
      </w:r>
      <w:r w:rsidR="00384749">
        <w:rPr>
          <w:rFonts w:ascii="Arial" w:eastAsia="Times New Roman" w:hAnsi="Arial" w:cs="Arial"/>
          <w:color w:val="666666"/>
          <w:sz w:val="24"/>
          <w:szCs w:val="24"/>
        </w:rPr>
        <w:t>standard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SSI budgeting rules will apply.</w:t>
      </w:r>
    </w:p>
    <w:p w14:paraId="1BDFD7D1" w14:textId="77777777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b/>
          <w:bCs/>
          <w:color w:val="666666"/>
          <w:sz w:val="24"/>
          <w:szCs w:val="24"/>
        </w:rPr>
        <w:t>Who Qualifies for SEIE?</w:t>
      </w:r>
    </w:p>
    <w:p w14:paraId="75672E56" w14:textId="0C980F22" w:rsidR="000E0353" w:rsidRPr="000E0353" w:rsidRDefault="00384749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F</w:t>
      </w:r>
      <w:r w:rsidR="000E0353" w:rsidRPr="000E0353">
        <w:rPr>
          <w:rFonts w:ascii="Arial" w:eastAsia="Times New Roman" w:hAnsi="Arial" w:cs="Arial"/>
          <w:color w:val="666666"/>
          <w:sz w:val="24"/>
          <w:szCs w:val="24"/>
        </w:rPr>
        <w:t>or a student to qualify for the SEIE, they must</w:t>
      </w:r>
      <w:r w:rsidR="00A819BD">
        <w:rPr>
          <w:rFonts w:ascii="Arial" w:eastAsia="Times New Roman" w:hAnsi="Arial" w:cs="Arial"/>
          <w:color w:val="666666"/>
          <w:sz w:val="24"/>
          <w:szCs w:val="24"/>
        </w:rPr>
        <w:t xml:space="preserve">: </w:t>
      </w:r>
    </w:p>
    <w:p w14:paraId="1269890A" w14:textId="77777777" w:rsidR="000E0353" w:rsidRPr="000E0353" w:rsidRDefault="000E0353" w:rsidP="000E0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Be receiving SSI </w:t>
      </w:r>
      <w:proofErr w:type="gramStart"/>
      <w:r w:rsidRPr="000E0353">
        <w:rPr>
          <w:rFonts w:ascii="Arial" w:eastAsia="Times New Roman" w:hAnsi="Arial" w:cs="Arial"/>
          <w:color w:val="666666"/>
          <w:sz w:val="24"/>
          <w:szCs w:val="24"/>
        </w:rPr>
        <w:t>benefits</w:t>
      </w:r>
      <w:proofErr w:type="gramEnd"/>
    </w:p>
    <w:p w14:paraId="75BAF868" w14:textId="77777777" w:rsidR="000E0353" w:rsidRPr="000E0353" w:rsidRDefault="000E0353" w:rsidP="000E0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Be </w:t>
      </w:r>
      <w:proofErr w:type="gramStart"/>
      <w:r w:rsidRPr="000E0353">
        <w:rPr>
          <w:rFonts w:ascii="Arial" w:eastAsia="Times New Roman" w:hAnsi="Arial" w:cs="Arial"/>
          <w:color w:val="666666"/>
          <w:sz w:val="24"/>
          <w:szCs w:val="24"/>
        </w:rPr>
        <w:t>under age</w:t>
      </w:r>
      <w:proofErr w:type="gramEnd"/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22</w:t>
      </w:r>
    </w:p>
    <w:p w14:paraId="20D89B54" w14:textId="29404E35" w:rsidR="000E0353" w:rsidRPr="000E0353" w:rsidRDefault="000E0353" w:rsidP="000E0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>Be enrolled in school (up to grade 12) for 12 hours a week or more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 xml:space="preserve"> or</w:t>
      </w:r>
    </w:p>
    <w:p w14:paraId="30CBAE92" w14:textId="08FF7E80" w:rsidR="000E0353" w:rsidRPr="000E0353" w:rsidRDefault="000E0353" w:rsidP="000E0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>Be enrolled in college for 8 hours a week or more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 xml:space="preserve"> or</w:t>
      </w:r>
    </w:p>
    <w:p w14:paraId="10F4F4B4" w14:textId="77777777" w:rsidR="000E0353" w:rsidRPr="000E0353" w:rsidRDefault="000E0353" w:rsidP="000E0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>In an approved job training course for 12 hours a week or more</w:t>
      </w:r>
    </w:p>
    <w:p w14:paraId="205C52D1" w14:textId="77777777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b/>
          <w:bCs/>
          <w:color w:val="666666"/>
          <w:sz w:val="24"/>
          <w:szCs w:val="24"/>
        </w:rPr>
        <w:t>Special Conditions</w:t>
      </w:r>
    </w:p>
    <w:p w14:paraId="10E1E2F6" w14:textId="36D1AE52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The student doesn't necessarily have to be in the classroom to qualify for the SEIE. If the student receives home instruction for at least 12 hours a week or </w:t>
      </w:r>
      <w:r w:rsidR="00384749">
        <w:rPr>
          <w:rFonts w:ascii="Arial" w:eastAsia="Times New Roman" w:hAnsi="Arial" w:cs="Arial"/>
          <w:color w:val="666666"/>
          <w:sz w:val="24"/>
          <w:szCs w:val="24"/>
        </w:rPr>
        <w:t>cannot</w:t>
      </w:r>
      <w:r w:rsidRPr="000E0353">
        <w:rPr>
          <w:rFonts w:ascii="Arial" w:eastAsia="Times New Roman" w:hAnsi="Arial" w:cs="Arial"/>
          <w:color w:val="666666"/>
          <w:sz w:val="24"/>
          <w:szCs w:val="24"/>
        </w:rPr>
        <w:t xml:space="preserve"> regularly attend school due to illness or disability, they may still qualify for the exclusion.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 xml:space="preserve"> Students will still qualify for the SEIE during the summer months </w:t>
      </w:r>
      <w:r w:rsidR="00397235">
        <w:rPr>
          <w:rFonts w:ascii="Arial" w:eastAsia="Times New Roman" w:hAnsi="Arial" w:cs="Arial"/>
          <w:color w:val="666666"/>
          <w:sz w:val="24"/>
          <w:szCs w:val="24"/>
        </w:rPr>
        <w:t>if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 xml:space="preserve"> they indicate to Social Security that they intend to go back to school when classes resume. </w:t>
      </w:r>
    </w:p>
    <w:p w14:paraId="44CCB256" w14:textId="56F27B70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b/>
          <w:bCs/>
          <w:color w:val="666666"/>
          <w:sz w:val="24"/>
          <w:szCs w:val="24"/>
        </w:rPr>
        <w:t>How Does One Apply?</w:t>
      </w:r>
    </w:p>
    <w:p w14:paraId="7BE26534" w14:textId="2FF3E111" w:rsid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>When the beneficiary reports their wages to Social Security for the first time</w:t>
      </w:r>
      <w:r w:rsidR="00CC31E1">
        <w:rPr>
          <w:rFonts w:ascii="Arial" w:eastAsia="Times New Roman" w:hAnsi="Arial" w:cs="Arial"/>
          <w:color w:val="666666"/>
          <w:sz w:val="24"/>
          <w:szCs w:val="24"/>
        </w:rPr>
        <w:t>, they should request the SEIE in writing using</w:t>
      </w:r>
      <w:r w:rsidR="00DD5DA7">
        <w:rPr>
          <w:rFonts w:ascii="Arial" w:eastAsia="Times New Roman" w:hAnsi="Arial" w:cs="Arial"/>
          <w:color w:val="666666"/>
          <w:sz w:val="24"/>
          <w:szCs w:val="24"/>
        </w:rPr>
        <w:t xml:space="preserve"> SSA’s statement of claimant form or writing a letter. With the letter</w:t>
      </w:r>
      <w:r w:rsidR="00384749">
        <w:rPr>
          <w:rFonts w:ascii="Arial" w:eastAsia="Times New Roman" w:hAnsi="Arial" w:cs="Arial"/>
          <w:color w:val="666666"/>
          <w:sz w:val="24"/>
          <w:szCs w:val="24"/>
        </w:rPr>
        <w:t>,</w:t>
      </w:r>
      <w:r w:rsidR="00DD5DA7">
        <w:rPr>
          <w:rFonts w:ascii="Arial" w:eastAsia="Times New Roman" w:hAnsi="Arial" w:cs="Arial"/>
          <w:color w:val="666666"/>
          <w:sz w:val="24"/>
          <w:szCs w:val="24"/>
        </w:rPr>
        <w:t xml:space="preserve"> they will also need to provide </w:t>
      </w:r>
      <w:r w:rsidR="00384749">
        <w:rPr>
          <w:rFonts w:ascii="Arial" w:eastAsia="Times New Roman" w:hAnsi="Arial" w:cs="Arial"/>
          <w:color w:val="666666"/>
          <w:sz w:val="24"/>
          <w:szCs w:val="24"/>
        </w:rPr>
        <w:t>enrollment documentation</w:t>
      </w:r>
      <w:r w:rsidR="00DD5DA7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C97F7A">
        <w:rPr>
          <w:rFonts w:ascii="Arial" w:eastAsia="Times New Roman" w:hAnsi="Arial" w:cs="Arial"/>
          <w:color w:val="666666"/>
          <w:sz w:val="24"/>
          <w:szCs w:val="24"/>
        </w:rPr>
        <w:t>that they’re in</w:t>
      </w:r>
      <w:r w:rsidR="00DD5DA7">
        <w:rPr>
          <w:rFonts w:ascii="Arial" w:eastAsia="Times New Roman" w:hAnsi="Arial" w:cs="Arial"/>
          <w:color w:val="666666"/>
          <w:sz w:val="24"/>
          <w:szCs w:val="24"/>
        </w:rPr>
        <w:t xml:space="preserve"> school or a training program. Examples of approved documentation include a class schedule or a statement from the student’s institution (on letterhead) verifying enrollment.</w:t>
      </w:r>
      <w:r w:rsidR="00397235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83046D">
        <w:rPr>
          <w:rFonts w:ascii="Arial" w:eastAsia="Times New Roman" w:hAnsi="Arial" w:cs="Arial"/>
          <w:color w:val="666666"/>
          <w:sz w:val="24"/>
          <w:szCs w:val="24"/>
        </w:rPr>
        <w:t xml:space="preserve">If a person receives VR services or Medicaid waiver, they should consult with their VR counselor about receiving assistance from a Work Incentives Specialist Advocate (WISA) to request the SEIE. All others can contact the Social Security-funded WIPA project at </w:t>
      </w:r>
      <w:r w:rsidR="0083046D" w:rsidRPr="0083046D">
        <w:rPr>
          <w:rFonts w:ascii="Arial" w:eastAsia="Times New Roman" w:hAnsi="Arial" w:cs="Arial"/>
          <w:color w:val="666666"/>
          <w:sz w:val="24"/>
          <w:szCs w:val="24"/>
        </w:rPr>
        <w:t>1-866-968-7842</w:t>
      </w:r>
      <w:r w:rsidR="0083046D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09554B83" w14:textId="77777777" w:rsidR="000E0353" w:rsidRPr="000E0353" w:rsidRDefault="00000000" w:rsidP="000E0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1B3A7A00">
          <v:rect id="_x0000_i1025" style="width:0;height:.75pt" o:hralign="center" o:hrstd="t" o:hrnoshade="t" o:hr="t" fillcolor="#666" stroked="f"/>
        </w:pict>
      </w:r>
    </w:p>
    <w:p w14:paraId="283E96FD" w14:textId="77777777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0353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14:paraId="04333CCF" w14:textId="0FFE9F1A" w:rsidR="000E0353" w:rsidRPr="000E0353" w:rsidRDefault="000E0353" w:rsidP="000E035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sectPr w:rsidR="000E0353" w:rsidRPr="000E0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C98"/>
    <w:multiLevelType w:val="multilevel"/>
    <w:tmpl w:val="8888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F1AEC"/>
    <w:multiLevelType w:val="hybridMultilevel"/>
    <w:tmpl w:val="F0DA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03931">
    <w:abstractNumId w:val="0"/>
  </w:num>
  <w:num w:numId="2" w16cid:durableId="41517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De0MDUyszQ2NjRW0lEKTi0uzszPAykwqgUApLtkdCwAAAA="/>
  </w:docVars>
  <w:rsids>
    <w:rsidRoot w:val="000E0353"/>
    <w:rsid w:val="000E0353"/>
    <w:rsid w:val="001B75F8"/>
    <w:rsid w:val="00384749"/>
    <w:rsid w:val="00397235"/>
    <w:rsid w:val="006662E5"/>
    <w:rsid w:val="006F5186"/>
    <w:rsid w:val="00802635"/>
    <w:rsid w:val="00825F84"/>
    <w:rsid w:val="0083046D"/>
    <w:rsid w:val="00832D25"/>
    <w:rsid w:val="00857033"/>
    <w:rsid w:val="00984923"/>
    <w:rsid w:val="009F6C06"/>
    <w:rsid w:val="00A01B3F"/>
    <w:rsid w:val="00A819BD"/>
    <w:rsid w:val="00C97F7A"/>
    <w:rsid w:val="00CC31E1"/>
    <w:rsid w:val="00D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066A"/>
  <w15:chartTrackingRefBased/>
  <w15:docId w15:val="{0D3DF9DF-D610-4E2E-8147-FFDBCFC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3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35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Benghauser</dc:creator>
  <cp:keywords/>
  <dc:description/>
  <cp:lastModifiedBy>Klinger, Michael (DARS)</cp:lastModifiedBy>
  <cp:revision>2</cp:revision>
  <dcterms:created xsi:type="dcterms:W3CDTF">2023-06-23T13:53:00Z</dcterms:created>
  <dcterms:modified xsi:type="dcterms:W3CDTF">2023-06-23T13:53:00Z</dcterms:modified>
</cp:coreProperties>
</file>